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93" w:rsidRPr="009C234E" w:rsidRDefault="00582B93" w:rsidP="00582B93">
      <w:pPr>
        <w:spacing w:before="288" w:after="288" w:line="374" w:lineRule="atLeast"/>
        <w:outlineLvl w:val="1"/>
        <w:rPr>
          <w:rFonts w:ascii="&amp;quot" w:eastAsia="Times New Roman" w:hAnsi="&amp;quot" w:cs="Times New Roman"/>
          <w:b/>
          <w:bCs/>
          <w:color w:val="464646"/>
          <w:sz w:val="29"/>
          <w:szCs w:val="29"/>
          <w:lang w:eastAsia="de-AT"/>
        </w:rPr>
      </w:pPr>
      <w:r w:rsidRPr="009C234E">
        <w:rPr>
          <w:rFonts w:ascii="&amp;quot" w:eastAsia="Times New Roman" w:hAnsi="&amp;quot" w:cs="Times New Roman"/>
          <w:b/>
          <w:bCs/>
          <w:color w:val="464646"/>
          <w:sz w:val="29"/>
          <w:szCs w:val="29"/>
          <w:lang w:eastAsia="de-AT"/>
        </w:rPr>
        <w:t>Fügen vom 16. bis zum 18. Jahrhundert</w:t>
      </w:r>
    </w:p>
    <w:p w:rsidR="00582B93" w:rsidRPr="009C234E" w:rsidRDefault="00582B93" w:rsidP="00582B93">
      <w:pPr>
        <w:spacing w:before="100" w:beforeAutospacing="1" w:after="100" w:afterAutospacing="1" w:line="240" w:lineRule="auto"/>
        <w:rPr>
          <w:rFonts w:ascii="&amp;quot" w:eastAsia="Times New Roman" w:hAnsi="&amp;quot" w:cs="Times New Roman"/>
          <w:color w:val="464646"/>
          <w:sz w:val="19"/>
          <w:szCs w:val="19"/>
          <w:lang w:eastAsia="de-AT"/>
        </w:rPr>
      </w:pPr>
      <w:r w:rsidRPr="009C234E">
        <w:rPr>
          <w:rFonts w:ascii="&amp;quot" w:eastAsia="Times New Roman" w:hAnsi="&amp;quot" w:cs="Times New Roman"/>
          <w:color w:val="464646"/>
          <w:sz w:val="19"/>
          <w:szCs w:val="19"/>
          <w:lang w:eastAsia="de-AT"/>
        </w:rPr>
        <w:t xml:space="preserve">Am Ende des 15. Jahrhundert änderte sich die Zusammensetzung der Bevölkerung </w:t>
      </w:r>
      <w:proofErr w:type="spellStart"/>
      <w:r w:rsidRPr="009C234E">
        <w:rPr>
          <w:rFonts w:ascii="&amp;quot" w:eastAsia="Times New Roman" w:hAnsi="&amp;quot" w:cs="Times New Roman"/>
          <w:color w:val="464646"/>
          <w:sz w:val="19"/>
          <w:szCs w:val="19"/>
          <w:lang w:eastAsia="de-AT"/>
        </w:rPr>
        <w:t>zunehmends</w:t>
      </w:r>
      <w:proofErr w:type="spellEnd"/>
      <w:r w:rsidRPr="009C234E">
        <w:rPr>
          <w:rFonts w:ascii="&amp;quot" w:eastAsia="Times New Roman" w:hAnsi="&amp;quot" w:cs="Times New Roman"/>
          <w:color w:val="464646"/>
          <w:sz w:val="19"/>
          <w:szCs w:val="19"/>
          <w:lang w:eastAsia="de-AT"/>
        </w:rPr>
        <w:t xml:space="preserve">. Zu den in der Landwirtschaft Beschäftigten gesellten sich mehr und mehr Arbeiter in den in Kleinboden </w:t>
      </w:r>
      <w:proofErr w:type="spellStart"/>
      <w:r w:rsidRPr="009C234E">
        <w:rPr>
          <w:rFonts w:ascii="&amp;quot" w:eastAsia="Times New Roman" w:hAnsi="&amp;quot" w:cs="Times New Roman"/>
          <w:color w:val="464646"/>
          <w:sz w:val="19"/>
          <w:szCs w:val="19"/>
          <w:lang w:eastAsia="de-AT"/>
        </w:rPr>
        <w:t>errichteten</w:t>
      </w:r>
      <w:r w:rsidRPr="009C234E">
        <w:rPr>
          <w:rFonts w:ascii="&amp;quot" w:eastAsia="Times New Roman" w:hAnsi="&amp;quot" w:cs="Times New Roman"/>
          <w:b/>
          <w:bCs/>
          <w:color w:val="464646"/>
          <w:sz w:val="19"/>
          <w:szCs w:val="19"/>
          <w:lang w:eastAsia="de-AT"/>
        </w:rPr>
        <w:t>Eisenabbau</w:t>
      </w:r>
      <w:proofErr w:type="spellEnd"/>
      <w:r w:rsidRPr="009C234E">
        <w:rPr>
          <w:rFonts w:ascii="&amp;quot" w:eastAsia="Times New Roman" w:hAnsi="&amp;quot" w:cs="Times New Roman"/>
          <w:b/>
          <w:bCs/>
          <w:color w:val="464646"/>
          <w:sz w:val="19"/>
          <w:szCs w:val="19"/>
          <w:lang w:eastAsia="de-AT"/>
        </w:rPr>
        <w:t xml:space="preserve">- </w:t>
      </w:r>
      <w:proofErr w:type="spellStart"/>
      <w:r w:rsidRPr="009C234E">
        <w:rPr>
          <w:rFonts w:ascii="&amp;quot" w:eastAsia="Times New Roman" w:hAnsi="&amp;quot" w:cs="Times New Roman"/>
          <w:b/>
          <w:bCs/>
          <w:color w:val="464646"/>
          <w:sz w:val="19"/>
          <w:szCs w:val="19"/>
          <w:lang w:eastAsia="de-AT"/>
        </w:rPr>
        <w:t>undVerhüttungsbetrieben</w:t>
      </w:r>
      <w:proofErr w:type="spellEnd"/>
      <w:r w:rsidRPr="009C234E">
        <w:rPr>
          <w:rFonts w:ascii="&amp;quot" w:eastAsia="Times New Roman" w:hAnsi="&amp;quot" w:cs="Times New Roman"/>
          <w:color w:val="464646"/>
          <w:sz w:val="19"/>
          <w:szCs w:val="19"/>
          <w:lang w:eastAsia="de-AT"/>
        </w:rPr>
        <w:t xml:space="preserve">. Stellten Anfangs bäuerliche Betriebe alles Benötigte selbst her, übernahmen spezifische Tätigkeiten nun vermehrt Gewerbebetriebe wie Schmieden, Schlosser und Mühler. Durch die Zunahme der Bevölkerung wurden auch vermehrt Gaststätten mit </w:t>
      </w:r>
      <w:r w:rsidRPr="009C234E">
        <w:rPr>
          <w:rFonts w:ascii="&amp;quot" w:eastAsia="Times New Roman" w:hAnsi="&amp;quot" w:cs="Times New Roman"/>
          <w:b/>
          <w:bCs/>
          <w:color w:val="464646"/>
          <w:sz w:val="19"/>
          <w:szCs w:val="19"/>
          <w:lang w:eastAsia="de-AT"/>
        </w:rPr>
        <w:t xml:space="preserve">Branntwein- und </w:t>
      </w:r>
      <w:proofErr w:type="spellStart"/>
      <w:r w:rsidRPr="009C234E">
        <w:rPr>
          <w:rFonts w:ascii="&amp;quot" w:eastAsia="Times New Roman" w:hAnsi="&amp;quot" w:cs="Times New Roman"/>
          <w:b/>
          <w:bCs/>
          <w:color w:val="464646"/>
          <w:sz w:val="19"/>
          <w:szCs w:val="19"/>
          <w:lang w:eastAsia="de-AT"/>
        </w:rPr>
        <w:t>Schnapsausschanken</w:t>
      </w:r>
      <w:proofErr w:type="spellEnd"/>
      <w:r w:rsidRPr="009C234E">
        <w:rPr>
          <w:rFonts w:ascii="&amp;quot" w:eastAsia="Times New Roman" w:hAnsi="&amp;quot" w:cs="Times New Roman"/>
          <w:color w:val="464646"/>
          <w:sz w:val="19"/>
          <w:szCs w:val="19"/>
          <w:lang w:eastAsia="de-AT"/>
        </w:rPr>
        <w:t xml:space="preserve"> errichtet.</w:t>
      </w:r>
    </w:p>
    <w:p w:rsidR="00582B93" w:rsidRPr="009C234E" w:rsidRDefault="00582B93" w:rsidP="00582B93">
      <w:pPr>
        <w:spacing w:before="100" w:beforeAutospacing="1" w:after="100" w:afterAutospacing="1" w:line="240" w:lineRule="auto"/>
        <w:rPr>
          <w:rFonts w:ascii="&amp;quot" w:eastAsia="Times New Roman" w:hAnsi="&amp;quot" w:cs="Times New Roman"/>
          <w:color w:val="464646"/>
          <w:sz w:val="19"/>
          <w:szCs w:val="19"/>
          <w:lang w:eastAsia="de-AT"/>
        </w:rPr>
      </w:pPr>
      <w:r w:rsidRPr="009C234E">
        <w:rPr>
          <w:rFonts w:ascii="&amp;quot" w:eastAsia="Times New Roman" w:hAnsi="&amp;quot" w:cs="Times New Roman"/>
          <w:color w:val="464646"/>
          <w:sz w:val="19"/>
          <w:szCs w:val="19"/>
          <w:lang w:eastAsia="de-AT"/>
        </w:rPr>
        <w:t xml:space="preserve">Aber auch </w:t>
      </w:r>
      <w:proofErr w:type="spellStart"/>
      <w:r w:rsidRPr="009C234E">
        <w:rPr>
          <w:rFonts w:ascii="&amp;quot" w:eastAsia="Times New Roman" w:hAnsi="&amp;quot" w:cs="Times New Roman"/>
          <w:color w:val="464646"/>
          <w:sz w:val="19"/>
          <w:szCs w:val="19"/>
          <w:lang w:eastAsia="de-AT"/>
        </w:rPr>
        <w:t>Gärbereien</w:t>
      </w:r>
      <w:proofErr w:type="spellEnd"/>
      <w:r w:rsidRPr="009C234E">
        <w:rPr>
          <w:rFonts w:ascii="&amp;quot" w:eastAsia="Times New Roman" w:hAnsi="&amp;quot" w:cs="Times New Roman"/>
          <w:color w:val="464646"/>
          <w:sz w:val="19"/>
          <w:szCs w:val="19"/>
          <w:lang w:eastAsia="de-AT"/>
        </w:rPr>
        <w:t>, Metzgereien, Bäcker, Hut- und Schuhmacher, ein Wagner bzw. Rädermacher und eine Weberei waren im Ort ansässig.</w:t>
      </w:r>
    </w:p>
    <w:p w:rsidR="00582B93" w:rsidRPr="009C234E" w:rsidRDefault="00582B93" w:rsidP="00582B93">
      <w:pPr>
        <w:spacing w:before="100" w:beforeAutospacing="1" w:after="100" w:afterAutospacing="1" w:line="240" w:lineRule="auto"/>
        <w:rPr>
          <w:rFonts w:ascii="&amp;quot" w:eastAsia="Times New Roman" w:hAnsi="&amp;quot" w:cs="Times New Roman"/>
          <w:color w:val="464646"/>
          <w:sz w:val="19"/>
          <w:szCs w:val="19"/>
          <w:lang w:eastAsia="de-AT"/>
        </w:rPr>
      </w:pPr>
      <w:r w:rsidRPr="009C234E">
        <w:rPr>
          <w:rFonts w:ascii="&amp;quot" w:eastAsia="Times New Roman" w:hAnsi="&amp;quot" w:cs="Times New Roman"/>
          <w:color w:val="464646"/>
          <w:sz w:val="19"/>
          <w:szCs w:val="19"/>
          <w:lang w:eastAsia="de-AT"/>
        </w:rPr>
        <w:t xml:space="preserve">Seuchen, der 30 Jährige Krieg und sonstige Faktoren beeinflussten das Weh und Wohl der Gemeindebürger. Ein sichtbarer Aufschwung ist in der 2. Hälfte des 17. Jahrhundert festzustellen, aus dieser Zeit stammt auch </w:t>
      </w:r>
      <w:proofErr w:type="spellStart"/>
      <w:r w:rsidRPr="009C234E">
        <w:rPr>
          <w:rFonts w:ascii="&amp;quot" w:eastAsia="Times New Roman" w:hAnsi="&amp;quot" w:cs="Times New Roman"/>
          <w:color w:val="464646"/>
          <w:sz w:val="19"/>
          <w:szCs w:val="19"/>
          <w:lang w:eastAsia="de-AT"/>
        </w:rPr>
        <w:t>das</w:t>
      </w:r>
      <w:r w:rsidRPr="009C234E">
        <w:rPr>
          <w:rFonts w:ascii="&amp;quot" w:eastAsia="Times New Roman" w:hAnsi="&amp;quot" w:cs="Times New Roman"/>
          <w:b/>
          <w:bCs/>
          <w:color w:val="464646"/>
          <w:sz w:val="19"/>
          <w:szCs w:val="19"/>
          <w:lang w:eastAsia="de-AT"/>
        </w:rPr>
        <w:t>Fügener</w:t>
      </w:r>
      <w:proofErr w:type="spellEnd"/>
      <w:r w:rsidRPr="009C234E">
        <w:rPr>
          <w:rFonts w:ascii="&amp;quot" w:eastAsia="Times New Roman" w:hAnsi="&amp;quot" w:cs="Times New Roman"/>
          <w:b/>
          <w:bCs/>
          <w:color w:val="464646"/>
          <w:sz w:val="19"/>
          <w:szCs w:val="19"/>
          <w:lang w:eastAsia="de-AT"/>
        </w:rPr>
        <w:t xml:space="preserve"> Barockschloss</w:t>
      </w:r>
      <w:r w:rsidRPr="009C234E">
        <w:rPr>
          <w:rFonts w:ascii="&amp;quot" w:eastAsia="Times New Roman" w:hAnsi="&amp;quot" w:cs="Times New Roman"/>
          <w:color w:val="464646"/>
          <w:sz w:val="19"/>
          <w:szCs w:val="19"/>
          <w:lang w:eastAsia="de-AT"/>
        </w:rPr>
        <w:t xml:space="preserve">, das aus Gewinnen der nun blühenden </w:t>
      </w:r>
      <w:proofErr w:type="spellStart"/>
      <w:r w:rsidRPr="009C234E">
        <w:rPr>
          <w:rFonts w:ascii="&amp;quot" w:eastAsia="Times New Roman" w:hAnsi="&amp;quot" w:cs="Times New Roman"/>
          <w:color w:val="464646"/>
          <w:sz w:val="19"/>
          <w:szCs w:val="19"/>
          <w:lang w:eastAsia="de-AT"/>
        </w:rPr>
        <w:t>Kleinbodener</w:t>
      </w:r>
      <w:proofErr w:type="spellEnd"/>
      <w:r w:rsidRPr="009C234E">
        <w:rPr>
          <w:rFonts w:ascii="&amp;quot" w:eastAsia="Times New Roman" w:hAnsi="&amp;quot" w:cs="Times New Roman"/>
          <w:color w:val="464646"/>
          <w:sz w:val="19"/>
          <w:szCs w:val="19"/>
          <w:lang w:eastAsia="de-AT"/>
        </w:rPr>
        <w:t xml:space="preserve"> Bergwerksbetriebe finanziert wurde.</w:t>
      </w:r>
    </w:p>
    <w:p w:rsidR="00582B93" w:rsidRPr="009C234E" w:rsidRDefault="00582B93" w:rsidP="00582B93">
      <w:pPr>
        <w:spacing w:before="100" w:beforeAutospacing="1" w:after="100" w:afterAutospacing="1" w:line="240" w:lineRule="auto"/>
        <w:rPr>
          <w:rFonts w:ascii="&amp;quot" w:eastAsia="Times New Roman" w:hAnsi="&amp;quot" w:cs="Times New Roman"/>
          <w:color w:val="464646"/>
          <w:sz w:val="19"/>
          <w:szCs w:val="19"/>
          <w:lang w:eastAsia="de-AT"/>
        </w:rPr>
      </w:pPr>
      <w:r w:rsidRPr="009C234E">
        <w:rPr>
          <w:rFonts w:ascii="&amp;quot" w:eastAsia="Times New Roman" w:hAnsi="&amp;quot" w:cs="Times New Roman"/>
          <w:color w:val="464646"/>
          <w:sz w:val="19"/>
          <w:szCs w:val="19"/>
          <w:lang w:eastAsia="de-AT"/>
        </w:rPr>
        <w:t>Zillertaler Wanderhändler waren fixe Abnehmer der Betriebe im Ort, die Basis des Handels bildeten landwirtschaftliche Produkte, später wurden auch im Zillertal aus Kräutern hergestellte Arzneien in alle Welt verkauft.</w:t>
      </w:r>
    </w:p>
    <w:p w:rsidR="00582B93" w:rsidRPr="009C234E" w:rsidRDefault="00582B93" w:rsidP="00582B93">
      <w:pPr>
        <w:spacing w:before="100" w:beforeAutospacing="1" w:after="100" w:afterAutospacing="1" w:line="240" w:lineRule="auto"/>
        <w:rPr>
          <w:rFonts w:ascii="&amp;quot" w:eastAsia="Times New Roman" w:hAnsi="&amp;quot" w:cs="Times New Roman"/>
          <w:color w:val="464646"/>
          <w:sz w:val="19"/>
          <w:szCs w:val="19"/>
          <w:lang w:eastAsia="de-AT"/>
        </w:rPr>
      </w:pPr>
      <w:r w:rsidRPr="009C234E">
        <w:rPr>
          <w:rFonts w:ascii="&amp;quot" w:eastAsia="Times New Roman" w:hAnsi="&amp;quot" w:cs="Times New Roman"/>
          <w:color w:val="464646"/>
          <w:sz w:val="19"/>
          <w:szCs w:val="19"/>
          <w:lang w:eastAsia="de-AT"/>
        </w:rPr>
        <w:t xml:space="preserve">Für das Gemeindegebiet von Fügen gibt es aus dieser Zeit Aufzeichnungen, die für 1637 rund 680 Einwohner vermerken, </w:t>
      </w:r>
      <w:r w:rsidRPr="009C234E">
        <w:rPr>
          <w:rFonts w:ascii="&amp;quot" w:eastAsia="Times New Roman" w:hAnsi="&amp;quot" w:cs="Times New Roman"/>
          <w:b/>
          <w:bCs/>
          <w:color w:val="464646"/>
          <w:sz w:val="19"/>
          <w:szCs w:val="19"/>
          <w:lang w:eastAsia="de-AT"/>
        </w:rPr>
        <w:t>1777 sind bereits 917 Personen</w:t>
      </w:r>
      <w:r w:rsidRPr="009C234E">
        <w:rPr>
          <w:rFonts w:ascii="&amp;quot" w:eastAsia="Times New Roman" w:hAnsi="&amp;quot" w:cs="Times New Roman"/>
          <w:color w:val="464646"/>
          <w:sz w:val="19"/>
          <w:szCs w:val="19"/>
          <w:lang w:eastAsia="de-AT"/>
        </w:rPr>
        <w:t xml:space="preserve"> ständig in Fügen wohnhaft.</w:t>
      </w:r>
    </w:p>
    <w:p w:rsidR="00024481" w:rsidRDefault="00024481">
      <w:bookmarkStart w:id="0" w:name="_GoBack"/>
      <w:bookmarkEnd w:id="0"/>
    </w:p>
    <w:sectPr w:rsidR="000244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93"/>
    <w:rsid w:val="00024481"/>
    <w:rsid w:val="00582B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94126-82AD-495E-AD85-78160FA3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B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Egger</dc:creator>
  <cp:keywords/>
  <dc:description/>
  <cp:lastModifiedBy>Josef Egger</cp:lastModifiedBy>
  <cp:revision>1</cp:revision>
  <dcterms:created xsi:type="dcterms:W3CDTF">2019-08-12T07:42:00Z</dcterms:created>
  <dcterms:modified xsi:type="dcterms:W3CDTF">2019-08-12T07:42:00Z</dcterms:modified>
</cp:coreProperties>
</file>